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80" w:before="280" w:lineRule="auto"/>
        <w:rPr/>
      </w:pPr>
      <w:bookmarkStart w:colFirst="0" w:colLast="0" w:name="_9qno9e91jwqa" w:id="0"/>
      <w:bookmarkEnd w:id="0"/>
      <w:r w:rsidDel="00000000" w:rsidR="00000000" w:rsidRPr="00000000">
        <w:rPr>
          <w:rtl w:val="0"/>
        </w:rPr>
        <w:t xml:space="preserve">Summary / Meta Information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8550"/>
        <w:tblGridChange w:id="0">
          <w:tblGrid>
            <w:gridCol w:w="1530"/>
            <w:gridCol w:w="85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ffffff" w:space="0" w:sz="8" w:val="single"/>
              <w:bottom w:color="b7b7b7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righ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Title:</w:t>
            </w:r>
          </w:p>
        </w:tc>
        <w:tc>
          <w:tcPr>
            <w:tcBorders>
              <w:top w:color="999999" w:space="0" w:sz="8" w:val="single"/>
              <w:left w:color="efefe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 Page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ffffff" w:space="0" w:sz="8" w:val="single"/>
              <w:bottom w:color="b7b7b7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righ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Purpose:</w:t>
            </w:r>
          </w:p>
        </w:tc>
        <w:tc>
          <w:tcPr>
            <w:tcBorders>
              <w:top w:color="b7b7b7" w:space="0" w:sz="8" w:val="single"/>
              <w:left w:color="efefef" w:space="0" w:sz="8" w:val="single"/>
              <w:bottom w:color="b7b7b7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Drive immediate trust and conversions by positioning Versatrans as the reliable, no-BS transfer partner for both independent creators (Caleb) and print shop pros (Paige).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ffffff" w:space="0" w:sz="8" w:val="single"/>
              <w:bottom w:color="999999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Audience:</w:t>
            </w:r>
          </w:p>
        </w:tc>
        <w:tc>
          <w:tcPr>
            <w:tcBorders>
              <w:top w:color="b7b7b7" w:space="0" w:sz="8" w:val="single"/>
              <w:left w:color="efefef" w:space="0" w:sz="8" w:val="single"/>
              <w:bottom w:color="99999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Independent apparel entrepreneurs (Calebs) and print shop operators (Paiges).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ffffff" w:space="0" w:sz="8" w:val="single"/>
              <w:bottom w:color="999999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righ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Target Keywords:</w:t>
            </w:r>
          </w:p>
        </w:tc>
        <w:tc>
          <w:tcPr>
            <w:tcBorders>
              <w:top w:color="b7b7b7" w:space="0" w:sz="8" w:val="single"/>
              <w:left w:color="efefef" w:space="0" w:sz="8" w:val="single"/>
              <w:bottom w:color="99999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custom heat transfers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screen print transfers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DTF transfer sheets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heat press transfers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apparel transfers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ffffff" w:space="0" w:sz="8" w:val="single"/>
              <w:bottom w:color="999999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Meta Title:</w:t>
            </w:r>
          </w:p>
        </w:tc>
        <w:tc>
          <w:tcPr>
            <w:tcBorders>
              <w:top w:color="b7b7b7" w:space="0" w:sz="8" w:val="single"/>
              <w:left w:color="efefef" w:space="0" w:sz="8" w:val="single"/>
              <w:bottom w:color="99999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Custom Heat Transfers for Creators &amp; Shops | Versatrans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ffffff" w:space="0" w:sz="8" w:val="single"/>
              <w:bottom w:color="999999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righ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Meta Description:</w:t>
            </w:r>
          </w:p>
        </w:tc>
        <w:tc>
          <w:tcPr>
            <w:tcBorders>
              <w:top w:color="b7b7b7" w:space="0" w:sz="8" w:val="single"/>
              <w:left w:color="efefef" w:space="0" w:sz="8" w:val="single"/>
              <w:bottom w:color="99999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Reliable custom heat transfers that press clean and ship fast. Perfect for creators and print shops—no stress, no gimmicks, just great transfers.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ffffff" w:space="0" w:sz="8" w:val="single"/>
              <w:bottom w:color="999999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righ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Resources Required:</w:t>
            </w:r>
          </w:p>
        </w:tc>
        <w:tc>
          <w:tcPr>
            <w:tcBorders>
              <w:top w:color="b7b7b7" w:space="0" w:sz="8" w:val="single"/>
              <w:left w:color="efefef" w:space="0" w:sz="8" w:val="single"/>
              <w:bottom w:color="99999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Quotes from customers (Paige &amp; Caleb audiences)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Notable client logos approved to be displayed on the site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spacing w:after="240" w:before="240" w:lineRule="auto"/>
        <w:rPr/>
      </w:pPr>
      <w:bookmarkStart w:colFirst="0" w:colLast="0" w:name="_a7od9hss633q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Title"/>
        <w:rPr/>
      </w:pPr>
      <w:bookmarkStart w:colFirst="0" w:colLast="0" w:name="_dng73cg09tz2" w:id="2"/>
      <w:bookmarkEnd w:id="2"/>
      <w:r w:rsidDel="00000000" w:rsidR="00000000" w:rsidRPr="00000000">
        <w:rPr>
          <w:rtl w:val="0"/>
        </w:rPr>
        <w:t xml:space="preserve">Content Structure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The content is broken into sections separated by horizontal rules. The heading styles are used to help communicate the document structure.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[ Links are and designer notes are indicated in brackets 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spacing w:after="240" w:before="240" w:lineRule="auto"/>
        <w:rPr>
          <w:strike w:val="1"/>
        </w:rPr>
      </w:pPr>
      <w:bookmarkStart w:colFirst="0" w:colLast="0" w:name="_8elh21q5d7pe" w:id="3"/>
      <w:bookmarkEnd w:id="3"/>
      <w:r w:rsidDel="00000000" w:rsidR="00000000" w:rsidRPr="00000000">
        <w:rPr>
          <w:strike w:val="1"/>
          <w:rtl w:val="0"/>
        </w:rPr>
        <w:t xml:space="preserve">You press. We deliver.</w:t>
      </w:r>
    </w:p>
    <w:p w:rsidR="00000000" w:rsidDel="00000000" w:rsidP="00000000" w:rsidRDefault="00000000" w:rsidRPr="00000000" w14:paraId="0000001F">
      <w:pPr>
        <w:pStyle w:val="Heading1"/>
        <w:rPr/>
      </w:pPr>
      <w:bookmarkStart w:colFirst="0" w:colLast="0" w:name="_1axnrfx7wbcn" w:id="4"/>
      <w:bookmarkEnd w:id="4"/>
      <w:r w:rsidDel="00000000" w:rsidR="00000000" w:rsidRPr="00000000">
        <w:rPr>
          <w:rtl w:val="0"/>
        </w:rPr>
        <w:t xml:space="preserve">Custom transfers built for speed and reliability.</w:t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Transfers that stick, peel clean, and hit every deadline—so you can focus on your shop, your brand, your customers.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Get Started</w:t>
      </w:r>
      <w:r w:rsidDel="00000000" w:rsidR="00000000" w:rsidRPr="00000000">
        <w:rPr>
          <w:rtl w:val="0"/>
        </w:rPr>
        <w:t xml:space="preserve"> [ Primary CTA ]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Order Samples</w:t>
      </w:r>
      <w:r w:rsidDel="00000000" w:rsidR="00000000" w:rsidRPr="00000000">
        <w:rPr>
          <w:rtl w:val="0"/>
        </w:rPr>
        <w:t xml:space="preserve">  [ Secondary CTA ]</w:t>
      </w:r>
    </w:p>
    <w:p w:rsidR="00000000" w:rsidDel="00000000" w:rsidP="00000000" w:rsidRDefault="00000000" w:rsidRPr="00000000" w14:paraId="0000002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[ Visual Idea - staff / person pressing a shirt with a bold transfer being peeled perfectly ]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 Visual Idea for Section - thin band below hero or integrated into the hero a little bit below the CTAs ]</w:t>
      </w:r>
    </w:p>
    <w:p w:rsidR="00000000" w:rsidDel="00000000" w:rsidP="00000000" w:rsidRDefault="00000000" w:rsidRPr="00000000" w14:paraId="00000025">
      <w:pPr>
        <w:pStyle w:val="Heading2"/>
        <w:spacing w:after="240" w:before="240" w:lineRule="auto"/>
        <w:rPr/>
      </w:pPr>
      <w:bookmarkStart w:colFirst="0" w:colLast="0" w:name="_cbh7ibposb2j" w:id="5"/>
      <w:bookmarkEnd w:id="5"/>
      <w:r w:rsidDel="00000000" w:rsidR="00000000" w:rsidRPr="00000000">
        <w:rPr>
          <w:rtl w:val="0"/>
        </w:rPr>
        <w:t xml:space="preserve">Trusted by creators and shops across North America</w:t>
      </w:r>
    </w:p>
    <w:p w:rsidR="00000000" w:rsidDel="00000000" w:rsidP="00000000" w:rsidRDefault="00000000" w:rsidRPr="00000000" w14:paraId="0000002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4.5+ Star Rating on Google (from 400+ shops)</w:t>
      </w:r>
    </w:p>
    <w:p w:rsidR="00000000" w:rsidDel="00000000" w:rsidP="00000000" w:rsidRDefault="00000000" w:rsidRPr="00000000" w14:paraId="0000002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[ collection of a few notable client logos if available ]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 Section is speaking directly to the two core audiences - the print shop pro and independent creator ]</w:t>
      </w:r>
    </w:p>
    <w:p w:rsidR="00000000" w:rsidDel="00000000" w:rsidP="00000000" w:rsidRDefault="00000000" w:rsidRPr="00000000" w14:paraId="0000002A">
      <w:pPr>
        <w:pStyle w:val="Heading2"/>
        <w:spacing w:after="240" w:before="240" w:lineRule="auto"/>
        <w:rPr/>
      </w:pPr>
      <w:bookmarkStart w:colFirst="0" w:colLast="0" w:name="_jeupg92pdszo" w:id="6"/>
      <w:bookmarkEnd w:id="6"/>
      <w:r w:rsidDel="00000000" w:rsidR="00000000" w:rsidRPr="00000000">
        <w:rPr>
          <w:rtl w:val="0"/>
        </w:rPr>
        <w:t xml:space="preserve">Keep your presses hot and your clients impressed.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[ visual idea - include an audience photo for a print shop pro at working on an order for a customer - e.g. high school team jersey or tee ]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You hit tight turnarounds with zero re-dos. Our transfers arrive ready to press, so you can keep clients wowed and margins intact.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Reliable transfers that don’t fail under pressure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 turnarounds for tight deadlines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Bulk-ready with consistent results sheet after sheet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See Transfer Options</w:t>
      </w:r>
      <w:r w:rsidDel="00000000" w:rsidR="00000000" w:rsidRPr="00000000">
        <w:rPr>
          <w:rtl w:val="0"/>
        </w:rPr>
        <w:t xml:space="preserve"> [ CTA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"Versatrans is my go-to. I can order today and know it’ll ship the same day or next. That speed lets us say yes to rush jobs other shops have to turn down.."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–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Brittani, Accucopy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spacing w:after="240" w:before="240" w:lineRule="auto"/>
        <w:rPr/>
      </w:pPr>
      <w:bookmarkStart w:colFirst="0" w:colLast="0" w:name="_ucfeo0771v2j" w:id="7"/>
      <w:bookmarkEnd w:id="7"/>
      <w:r w:rsidDel="00000000" w:rsidR="00000000" w:rsidRPr="00000000">
        <w:rPr>
          <w:rtl w:val="0"/>
        </w:rPr>
        <w:t xml:space="preserve">Launch and grow your brand with transfers that look pro. Even if you’re not a designer.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[ visual idea - include an audience photo for an independent creator at work on a new garment for their brand ]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You get pro-quality transfers without the learning curve. We’ll guide you to the right product, even if you’ve never set foot in a print shop.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Templates and guides that save you time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Small order friendly: no giant minimum order quantities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 that speaks human, not “print shop jargon”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Start Your First Order</w:t>
      </w:r>
      <w:r w:rsidDel="00000000" w:rsidR="00000000" w:rsidRPr="00000000">
        <w:rPr>
          <w:rtl w:val="0"/>
        </w:rPr>
        <w:t xml:space="preserve"> [ CTA ]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"When I discovered Versatrans’ DTF transfers, it was a game changer. We went from spending 10 minutes weeding vinyl to pressing a full sheet in seconds.."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– Larry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, Bambu Werx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 Section to address some of the most common objections ]</w:t>
      </w:r>
    </w:p>
    <w:p w:rsidR="00000000" w:rsidDel="00000000" w:rsidP="00000000" w:rsidRDefault="00000000" w:rsidRPr="00000000" w14:paraId="00000042">
      <w:pPr>
        <w:pStyle w:val="Heading2"/>
        <w:spacing w:after="240" w:before="240" w:lineRule="auto"/>
        <w:rPr/>
      </w:pPr>
      <w:bookmarkStart w:colFirst="0" w:colLast="0" w:name="_rf15ia9lbujg" w:id="8"/>
      <w:bookmarkEnd w:id="8"/>
      <w:r w:rsidDel="00000000" w:rsidR="00000000" w:rsidRPr="00000000">
        <w:rPr>
          <w:rtl w:val="0"/>
        </w:rPr>
        <w:t xml:space="preserve">You get perfect results. Even if…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You’re pressing in a garage, not a warehouse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You’ve got 20 orders due by Friday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You’ve never touched Photoshop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only need a dozen pieces to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built our process for creators at every level. Whether you’re scaling up or just starting out, we’ve got your back.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 Section highlights key differentiators that matter to the key audiences ]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Why Versatrans? [ eyebrow - real H2 ]</w:t>
      </w:r>
    </w:p>
    <w:p w:rsidR="00000000" w:rsidDel="00000000" w:rsidP="00000000" w:rsidRDefault="00000000" w:rsidRPr="00000000" w14:paraId="0000004D">
      <w:pPr>
        <w:pStyle w:val="Heading2"/>
        <w:spacing w:after="240" w:before="240" w:lineRule="auto"/>
        <w:rPr/>
      </w:pPr>
      <w:bookmarkStart w:colFirst="0" w:colLast="0" w:name="_v2qvib3akq80" w:id="9"/>
      <w:bookmarkEnd w:id="9"/>
      <w:r w:rsidDel="00000000" w:rsidR="00000000" w:rsidRPr="00000000">
        <w:rPr>
          <w:rtl w:val="0"/>
        </w:rPr>
        <w:t xml:space="preserve">No bulls**t. Just great transfers.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[ visual idea - 4 cards with bold headers ] </w:t>
      </w:r>
    </w:p>
    <w:p w:rsidR="00000000" w:rsidDel="00000000" w:rsidP="00000000" w:rsidRDefault="00000000" w:rsidRPr="00000000" w14:paraId="0000004F">
      <w:pPr>
        <w:pStyle w:val="Heading3"/>
        <w:spacing w:after="240" w:before="240" w:lineRule="auto"/>
        <w:rPr/>
      </w:pPr>
      <w:bookmarkStart w:colFirst="0" w:colLast="0" w:name="_hfe56ecxl2y" w:id="10"/>
      <w:bookmarkEnd w:id="10"/>
      <w:r w:rsidDel="00000000" w:rsidR="00000000" w:rsidRPr="00000000">
        <w:rPr>
          <w:rtl w:val="0"/>
        </w:rPr>
        <w:t xml:space="preserve">Consistent Quality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sheet passes our checks before it hits your door.</w:t>
      </w:r>
    </w:p>
    <w:p w:rsidR="00000000" w:rsidDel="00000000" w:rsidP="00000000" w:rsidRDefault="00000000" w:rsidRPr="00000000" w14:paraId="00000051">
      <w:pPr>
        <w:pStyle w:val="Heading3"/>
        <w:spacing w:after="240" w:before="240" w:lineRule="auto"/>
        <w:rPr/>
      </w:pPr>
      <w:bookmarkStart w:colFirst="0" w:colLast="0" w:name="_tplp6r9dfto2" w:id="11"/>
      <w:bookmarkEnd w:id="11"/>
      <w:r w:rsidDel="00000000" w:rsidR="00000000" w:rsidRPr="00000000">
        <w:rPr>
          <w:rtl w:val="0"/>
        </w:rPr>
        <w:t xml:space="preserve">Speed You Can Count On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Orders ship fast, so you don’t lose a weekend waiting.</w:t>
      </w:r>
    </w:p>
    <w:p w:rsidR="00000000" w:rsidDel="00000000" w:rsidP="00000000" w:rsidRDefault="00000000" w:rsidRPr="00000000" w14:paraId="00000053">
      <w:pPr>
        <w:pStyle w:val="Heading3"/>
        <w:spacing w:after="240" w:before="240" w:lineRule="auto"/>
        <w:rPr/>
      </w:pPr>
      <w:bookmarkStart w:colFirst="0" w:colLast="0" w:name="_4cyi5uve97ja" w:id="12"/>
      <w:bookmarkEnd w:id="12"/>
      <w:r w:rsidDel="00000000" w:rsidR="00000000" w:rsidRPr="00000000">
        <w:rPr>
          <w:rtl w:val="0"/>
        </w:rPr>
        <w:t xml:space="preserve">Straightforward Ordering 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Upload your file, pick your transfer type, done.</w:t>
      </w:r>
    </w:p>
    <w:p w:rsidR="00000000" w:rsidDel="00000000" w:rsidP="00000000" w:rsidRDefault="00000000" w:rsidRPr="00000000" w14:paraId="00000055">
      <w:pPr>
        <w:pStyle w:val="Heading3"/>
        <w:spacing w:after="240" w:before="240" w:lineRule="auto"/>
        <w:rPr/>
      </w:pPr>
      <w:bookmarkStart w:colFirst="0" w:colLast="0" w:name="_4z28j3op71rh" w:id="13"/>
      <w:bookmarkEnd w:id="13"/>
      <w:r w:rsidDel="00000000" w:rsidR="00000000" w:rsidRPr="00000000">
        <w:rPr>
          <w:rtl w:val="0"/>
        </w:rPr>
        <w:t xml:space="preserve">Real People, Real Support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Talk to people who know what a press feels like—not a chatbot.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 visual idea option - perhaps working in a related testimonial ]</w:t>
      </w:r>
    </w:p>
    <w:p w:rsidR="00000000" w:rsidDel="00000000" w:rsidP="00000000" w:rsidRDefault="00000000" w:rsidRPr="00000000" w14:paraId="0000005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“We talk about how local businesses need partners, not just vendors. Versatrans feels like an extension of our team—quietly making sure we deliver on time, every time.”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– Brittani, Accucopy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Testimonials</w:t>
      </w:r>
      <w:r w:rsidDel="00000000" w:rsidR="00000000" w:rsidRPr="00000000">
        <w:rPr>
          <w:rtl w:val="0"/>
        </w:rPr>
        <w:t xml:space="preserve"> [ eyebrow - real H2 ]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spacing w:after="240" w:before="240" w:lineRule="auto"/>
        <w:rPr/>
      </w:pPr>
      <w:bookmarkStart w:colFirst="0" w:colLast="0" w:name="_mzk8e8osns8r" w:id="14"/>
      <w:bookmarkEnd w:id="14"/>
      <w:r w:rsidDel="00000000" w:rsidR="00000000" w:rsidRPr="00000000">
        <w:rPr>
          <w:rtl w:val="0"/>
        </w:rPr>
        <w:t xml:space="preserve">Don’t take our word for it. Take theirs.</w:t>
      </w:r>
    </w:p>
    <w:p w:rsidR="00000000" w:rsidDel="00000000" w:rsidP="00000000" w:rsidRDefault="00000000" w:rsidRPr="00000000" w14:paraId="0000005F">
      <w:pPr>
        <w:rPr>
          <w:i w:val="1"/>
        </w:rPr>
      </w:pPr>
      <w:r w:rsidDel="00000000" w:rsidR="00000000" w:rsidRPr="00000000">
        <w:rPr>
          <w:rtl w:val="0"/>
        </w:rPr>
        <w:t xml:space="preserve">[ customer quote from print shop pro ]</w:t>
        <w:br w:type="textWrapping"/>
      </w:r>
      <w:r w:rsidDel="00000000" w:rsidR="00000000" w:rsidRPr="00000000">
        <w:rPr>
          <w:i w:val="1"/>
          <w:rtl w:val="0"/>
        </w:rPr>
        <w:t xml:space="preserve">“It’s not all about profit with Versatrans. Anytime I’ve had an issue, they’ve gone over the top to help me. Exactly how I treat my own customers.”</w:t>
      </w:r>
    </w:p>
    <w:p w:rsidR="00000000" w:rsidDel="00000000" w:rsidP="00000000" w:rsidRDefault="00000000" w:rsidRPr="00000000" w14:paraId="00000060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– Brittani, Accucopy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[ customer quote from independent creator ]</w:t>
      </w:r>
    </w:p>
    <w:p w:rsidR="00000000" w:rsidDel="00000000" w:rsidP="00000000" w:rsidRDefault="00000000" w:rsidRPr="00000000" w14:paraId="0000006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“The first time I ordered, their team showed me how to save $36 on my job instead of upselling me. From then on, I never even looked at another supplier.”</w:t>
      </w:r>
    </w:p>
    <w:p w:rsidR="00000000" w:rsidDel="00000000" w:rsidP="00000000" w:rsidRDefault="00000000" w:rsidRPr="00000000" w14:paraId="00000064">
      <w:pPr>
        <w:ind w:left="0" w:firstLine="0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– Larry, Bambu Werx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Read More Reviews</w:t>
      </w:r>
      <w:r w:rsidDel="00000000" w:rsidR="00000000" w:rsidRPr="00000000">
        <w:rPr>
          <w:rtl w:val="0"/>
        </w:rPr>
        <w:t xml:space="preserve"> [ link to google reviews in new tab ]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How It Works [ eyebrow - real H2 ]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spacing w:after="240" w:before="240" w:lineRule="auto"/>
        <w:rPr/>
      </w:pPr>
      <w:bookmarkStart w:colFirst="0" w:colLast="0" w:name="_mna8sk6godmv" w:id="15"/>
      <w:bookmarkEnd w:id="15"/>
      <w:r w:rsidDel="00000000" w:rsidR="00000000" w:rsidRPr="00000000">
        <w:rPr>
          <w:rtl w:val="0"/>
        </w:rPr>
        <w:t xml:space="preserve">From file to finished shirt in 3 steps.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[ visual idea - incorporating icons with the steps ]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Upload your design.</w:t>
      </w:r>
      <w:r w:rsidDel="00000000" w:rsidR="00000000" w:rsidRPr="00000000">
        <w:rPr>
          <w:rtl w:val="0"/>
        </w:rPr>
        <w:t xml:space="preserve"> We double-check it for you.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We print and ship.</w:t>
      </w:r>
      <w:r w:rsidDel="00000000" w:rsidR="00000000" w:rsidRPr="00000000">
        <w:rPr>
          <w:rtl w:val="0"/>
        </w:rPr>
        <w:t xml:space="preserve"> Transfers arrive fast.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You press and peel.</w:t>
      </w:r>
      <w:r w:rsidDel="00000000" w:rsidR="00000000" w:rsidRPr="00000000">
        <w:rPr>
          <w:rtl w:val="0"/>
        </w:rPr>
        <w:t xml:space="preserve"> Clean results. Happy customers.</w:t>
        <w:br w:type="textWrapping"/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Try It Now</w:t>
      </w:r>
      <w:r w:rsidDel="00000000" w:rsidR="00000000" w:rsidRPr="00000000">
        <w:rPr>
          <w:rtl w:val="0"/>
        </w:rPr>
        <w:t xml:space="preserve"> [ CTA ]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Featured Products [ eyebrow - real H2 ]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spacing w:after="240" w:before="240" w:lineRule="auto"/>
        <w:rPr/>
      </w:pPr>
      <w:bookmarkStart w:colFirst="0" w:colLast="0" w:name="_jxxwr7u9i3cw" w:id="16"/>
      <w:bookmarkEnd w:id="16"/>
      <w:r w:rsidDel="00000000" w:rsidR="00000000" w:rsidRPr="00000000">
        <w:rPr>
          <w:rtl w:val="0"/>
        </w:rPr>
        <w:t xml:space="preserve">The right transfer for every project.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From everyday runs to full-colour showstoppers, pick the transfer that fits your job.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[ visual idea - product cards with images. Micro copy and </w:t>
      </w:r>
      <w:r w:rsidDel="00000000" w:rsidR="00000000" w:rsidRPr="00000000">
        <w:rPr>
          <w:i w:val="1"/>
          <w:rtl w:val="0"/>
        </w:rPr>
        <w:t xml:space="preserve">taglines</w:t>
      </w:r>
      <w:r w:rsidDel="00000000" w:rsidR="00000000" w:rsidRPr="00000000">
        <w:rPr>
          <w:rtl w:val="0"/>
        </w:rPr>
        <w:t xml:space="preserve"> for each product. Links to individual product pages ] </w:t>
      </w:r>
    </w:p>
    <w:p w:rsidR="00000000" w:rsidDel="00000000" w:rsidP="00000000" w:rsidRDefault="00000000" w:rsidRPr="00000000" w14:paraId="0000007A">
      <w:pPr>
        <w:pStyle w:val="Heading3"/>
        <w:rPr/>
      </w:pPr>
      <w:bookmarkStart w:colFirst="0" w:colLast="0" w:name="_e17ayy7jwxda" w:id="17"/>
      <w:bookmarkEnd w:id="17"/>
      <w:r w:rsidDel="00000000" w:rsidR="00000000" w:rsidRPr="00000000">
        <w:rPr>
          <w:rtl w:val="0"/>
        </w:rPr>
        <w:t xml:space="preserve">Easy Peel Transfers (EPT)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Our go-to workhorse. Durable, versatile, and perfect for everyday apparel and promo items.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i w:val="1"/>
          <w:rtl w:val="0"/>
        </w:rPr>
        <w:t xml:space="preserve">Clean peels, no stress.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rPr/>
      </w:pPr>
      <w:r w:rsidDel="00000000" w:rsidR="00000000" w:rsidRPr="00000000">
        <w:rPr>
          <w:rtl w:val="0"/>
        </w:rPr>
        <w:t xml:space="preserve">[ Learn More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rPr/>
      </w:pPr>
      <w:bookmarkStart w:colFirst="0" w:colLast="0" w:name="_vxbf93n6qmqp" w:id="18"/>
      <w:bookmarkEnd w:id="18"/>
      <w:r w:rsidDel="00000000" w:rsidR="00000000" w:rsidRPr="00000000">
        <w:rPr>
          <w:rtl w:val="0"/>
        </w:rPr>
        <w:t xml:space="preserve">Full Color Fusion (FCF)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Bold, photoreal prints that pop on any fabric. Great for graphics with gradients, textures, and depth.</w:t>
      </w:r>
    </w:p>
    <w:p w:rsidR="00000000" w:rsidDel="00000000" w:rsidP="00000000" w:rsidRDefault="00000000" w:rsidRPr="00000000" w14:paraId="0000008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Your art, in full colour.</w:t>
      </w:r>
    </w:p>
    <w:p w:rsidR="00000000" w:rsidDel="00000000" w:rsidP="00000000" w:rsidRDefault="00000000" w:rsidRPr="00000000" w14:paraId="00000081">
      <w:pPr>
        <w:ind w:left="0" w:firstLine="0"/>
        <w:rPr/>
      </w:pPr>
      <w:r w:rsidDel="00000000" w:rsidR="00000000" w:rsidRPr="00000000">
        <w:rPr>
          <w:rtl w:val="0"/>
        </w:rPr>
        <w:t xml:space="preserve">[ Learn More ]</w:t>
      </w:r>
    </w:p>
    <w:p w:rsidR="00000000" w:rsidDel="00000000" w:rsidP="00000000" w:rsidRDefault="00000000" w:rsidRPr="00000000" w14:paraId="00000082">
      <w:pPr>
        <w:pStyle w:val="Heading3"/>
        <w:spacing w:after="0" w:before="240" w:lineRule="auto"/>
        <w:rPr/>
      </w:pPr>
      <w:bookmarkStart w:colFirst="0" w:colLast="0" w:name="_cmd4fx9u0q74" w:id="19"/>
      <w:bookmarkEnd w:id="19"/>
      <w:r w:rsidDel="00000000" w:rsidR="00000000" w:rsidRPr="00000000">
        <w:rPr>
          <w:rtl w:val="0"/>
        </w:rPr>
        <w:t xml:space="preserve">DTF Transfers (Direct to Film)</w:t>
      </w:r>
    </w:p>
    <w:p w:rsidR="00000000" w:rsidDel="00000000" w:rsidP="00000000" w:rsidRDefault="00000000" w:rsidRPr="00000000" w14:paraId="00000083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High-detail, full-colour transfers that press onto a wide range of materials with ease.</w:t>
        <w:br w:type="textWrapping"/>
      </w:r>
      <w:r w:rsidDel="00000000" w:rsidR="00000000" w:rsidRPr="00000000">
        <w:rPr>
          <w:i w:val="1"/>
          <w:rtl w:val="0"/>
        </w:rPr>
        <w:t xml:space="preserve">Flexible and reliable.</w:t>
        <w:br w:type="textWrapping"/>
      </w:r>
      <w:r w:rsidDel="00000000" w:rsidR="00000000" w:rsidRPr="00000000">
        <w:rPr>
          <w:rtl w:val="0"/>
        </w:rPr>
        <w:t xml:space="preserve">[ Learn More ]</w:t>
      </w:r>
    </w:p>
    <w:p w:rsidR="00000000" w:rsidDel="00000000" w:rsidP="00000000" w:rsidRDefault="00000000" w:rsidRPr="00000000" w14:paraId="00000084">
      <w:pPr>
        <w:pStyle w:val="Heading3"/>
        <w:spacing w:after="0" w:before="240" w:lineRule="auto"/>
        <w:rPr/>
      </w:pPr>
      <w:bookmarkStart w:colFirst="0" w:colLast="0" w:name="_cb8bq1lif13r" w:id="20"/>
      <w:bookmarkEnd w:id="20"/>
      <w:r w:rsidDel="00000000" w:rsidR="00000000" w:rsidRPr="00000000">
        <w:rPr>
          <w:rtl w:val="0"/>
        </w:rPr>
        <w:t xml:space="preserve">DTF Jersey Transfers</w:t>
      </w:r>
    </w:p>
    <w:p w:rsidR="00000000" w:rsidDel="00000000" w:rsidP="00000000" w:rsidRDefault="00000000" w:rsidRPr="00000000" w14:paraId="00000085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Built for performance. Durable prints that flex and hold up under game-day pressure.</w:t>
        <w:br w:type="textWrapping"/>
      </w:r>
      <w:r w:rsidDel="00000000" w:rsidR="00000000" w:rsidRPr="00000000">
        <w:rPr>
          <w:i w:val="1"/>
          <w:rtl w:val="0"/>
        </w:rPr>
        <w:t xml:space="preserve">For when only tough will do.</w:t>
        <w:br w:type="textWrapping"/>
      </w:r>
      <w:r w:rsidDel="00000000" w:rsidR="00000000" w:rsidRPr="00000000">
        <w:rPr>
          <w:rtl w:val="0"/>
        </w:rPr>
        <w:t xml:space="preserve">[ Learn More ]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Resources [ eyebrow - real H2 ]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spacing w:after="240" w:before="240" w:lineRule="auto"/>
        <w:rPr/>
      </w:pPr>
      <w:bookmarkStart w:colFirst="0" w:colLast="0" w:name="_ibwuxav6mc8y" w:id="21"/>
      <w:bookmarkEnd w:id="21"/>
      <w:r w:rsidDel="00000000" w:rsidR="00000000" w:rsidRPr="00000000">
        <w:rPr>
          <w:rtl w:val="0"/>
        </w:rPr>
        <w:t xml:space="preserve">Master the press. Grow your shop.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You get more than transfers. You get resources to make pressing easier and business smarter.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Step-by-step guides and checklists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Templates to simplify design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Tips from pros who’ve been in your shoes</w:t>
        <w:br w:type="textWrapping"/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Visit our Resource Hub</w:t>
      </w:r>
      <w:r w:rsidDel="00000000" w:rsidR="00000000" w:rsidRPr="00000000">
        <w:rPr>
          <w:rtl w:val="0"/>
        </w:rPr>
        <w:t xml:space="preserve"> [ CTA ]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spacing w:after="240" w:before="240" w:lineRule="auto"/>
        <w:rPr/>
      </w:pPr>
      <w:bookmarkStart w:colFirst="0" w:colLast="0" w:name="_3dccn0huejzh" w:id="22"/>
      <w:bookmarkEnd w:id="22"/>
      <w:r w:rsidDel="00000000" w:rsidR="00000000" w:rsidRPr="00000000">
        <w:rPr>
          <w:rtl w:val="0"/>
        </w:rPr>
        <w:t xml:space="preserve">Ready to press without stress?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Order today. We’ll make sure your next project sticks—literally.</w:t>
        <w:br w:type="textWrapping"/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Start Your Order</w:t>
      </w:r>
      <w:r w:rsidDel="00000000" w:rsidR="00000000" w:rsidRPr="00000000">
        <w:rPr>
          <w:rtl w:val="0"/>
        </w:rPr>
        <w:t xml:space="preserve"> [ CTA ]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Because the only meltdown in your shop should be from the coffee machine, not your press.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footerReference r:id="rId8" w:type="default"/>
      <w:pgSz w:h="15840" w:w="12240" w:orient="portrait"/>
      <w:pgMar w:bottom="1298.2677165354332" w:top="1984.2519685039372" w:left="1077.1653543307089" w:right="1077.1653543307089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999999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2"/>
      <w:tblW w:w="10140.0" w:type="dxa"/>
      <w:jc w:val="left"/>
      <w:tblLayout w:type="fixed"/>
      <w:tblLook w:val="0600"/>
    </w:tblPr>
    <w:tblGrid>
      <w:gridCol w:w="8805"/>
      <w:gridCol w:w="1335"/>
      <w:tblGridChange w:id="0">
        <w:tblGrid>
          <w:gridCol w:w="8805"/>
          <w:gridCol w:w="133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9F">
          <w:pPr>
            <w:pageBreakBefore w:val="0"/>
            <w:spacing w:line="240" w:lineRule="auto"/>
            <w:rPr>
              <w:color w:val="b7b7b7"/>
              <w:sz w:val="18"/>
              <w:szCs w:val="18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color w:val="b7b7b7"/>
              <w:sz w:val="16"/>
              <w:szCs w:val="16"/>
              <w:rtl w:val="0"/>
            </w:rPr>
            <w:t xml:space="preserve">baytek</w:t>
          </w:r>
          <w:r w:rsidDel="00000000" w:rsidR="00000000" w:rsidRPr="00000000">
            <w:rPr>
              <w:color w:val="b7b7b7"/>
              <w:sz w:val="16"/>
              <w:szCs w:val="16"/>
              <w:rtl w:val="0"/>
            </w:rPr>
            <w:t xml:space="preserve">  -  strategy, branding &amp; web  -  613.759.4423  -  </w:t>
          </w:r>
          <w:hyperlink r:id="rId1">
            <w:r w:rsidDel="00000000" w:rsidR="00000000" w:rsidRPr="00000000">
              <w:rPr>
                <w:color w:val="b7b7b7"/>
                <w:sz w:val="16"/>
                <w:szCs w:val="16"/>
                <w:u w:val="single"/>
                <w:rtl w:val="0"/>
              </w:rPr>
              <w:t xml:space="preserve">hello@baytek.ca</w:t>
            </w:r>
          </w:hyperlink>
          <w:r w:rsidDel="00000000" w:rsidR="00000000" w:rsidRPr="00000000">
            <w:rPr>
              <w:color w:val="b7b7b7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color w:val="b7b7b7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A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color w:val="b7b7b7"/>
              <w:sz w:val="16"/>
              <w:szCs w:val="16"/>
            </w:rPr>
          </w:pPr>
          <w:r w:rsidDel="00000000" w:rsidR="00000000" w:rsidRPr="00000000">
            <w:rPr>
              <w:color w:val="b7b7b7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color w:val="999999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ageBreakBefore w:val="0"/>
      <w:spacing w:line="240" w:lineRule="auto"/>
      <w:rPr>
        <w:color w:val="99999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pageBreakBefore w:val="0"/>
      <w:spacing w:line="240" w:lineRule="auto"/>
      <w:rPr>
        <w:color w:val="b7b7b7"/>
      </w:rPr>
    </w:pPr>
    <w:r w:rsidDel="00000000" w:rsidR="00000000" w:rsidRPr="00000000">
      <w:rPr>
        <w:rFonts w:ascii="Helvetica Neue" w:cs="Helvetica Neue" w:eastAsia="Helvetica Neue" w:hAnsi="Helvetica Neue"/>
        <w:b w:val="1"/>
        <w:color w:val="b7b7b7"/>
        <w:sz w:val="16"/>
        <w:szCs w:val="16"/>
        <w:rtl w:val="0"/>
      </w:rPr>
      <w:t xml:space="preserve">baytek</w:t>
    </w:r>
    <w:r w:rsidDel="00000000" w:rsidR="00000000" w:rsidRPr="00000000">
      <w:rPr>
        <w:color w:val="b7b7b7"/>
        <w:sz w:val="16"/>
        <w:szCs w:val="16"/>
        <w:rtl w:val="0"/>
      </w:rPr>
      <w:t xml:space="preserve">  -  150 Elgin Street, Suite 1080, Ottawa ON K2P1L4  -  613.759.4423  -  </w:t>
    </w:r>
    <w:hyperlink r:id="rId1">
      <w:r w:rsidDel="00000000" w:rsidR="00000000" w:rsidRPr="00000000">
        <w:rPr>
          <w:color w:val="b7b7b7"/>
          <w:sz w:val="16"/>
          <w:szCs w:val="16"/>
          <w:u w:val="single"/>
          <w:rtl w:val="0"/>
        </w:rPr>
        <w:t xml:space="preserve">hello@baytek.ca</w:t>
      </w:r>
    </w:hyperlink>
    <w:r w:rsidDel="00000000" w:rsidR="00000000" w:rsidRPr="00000000">
      <w:rPr>
        <w:rFonts w:ascii="Helvetica Neue" w:cs="Helvetica Neue" w:eastAsia="Helvetica Neue" w:hAnsi="Helvetica Neue"/>
        <w:color w:val="b7b7b7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428625</wp:posOffset>
          </wp:positionV>
          <wp:extent cx="521670" cy="433388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1670" cy="4333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 Light" w:cs="Helvetica Neue Light" w:eastAsia="Helvetica Neue Light" w:hAnsi="Helvetica Neue Light"/>
        <w:color w:val="666666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after="200" w:before="200" w:line="240" w:lineRule="auto"/>
    </w:pPr>
    <w:rPr>
      <w:rFonts w:ascii="Helvetica Neue" w:cs="Helvetica Neue" w:eastAsia="Helvetica Neue" w:hAnsi="Helvetica Neue"/>
      <w:b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</w:pPr>
    <w:rPr>
      <w:rFonts w:ascii="Helvetica Neue" w:cs="Helvetica Neue" w:eastAsia="Helvetica Neue" w:hAnsi="Helvetica Neue"/>
      <w:color w:val="434343"/>
      <w:sz w:val="32"/>
      <w:szCs w:val="32"/>
    </w:rPr>
  </w:style>
  <w:style w:type="paragraph" w:styleId="Heading3">
    <w:name w:val="heading 3"/>
    <w:basedOn w:val="Normal"/>
    <w:next w:val="Normal"/>
    <w:pPr>
      <w:pageBreakBefore w:val="0"/>
      <w:spacing w:before="300" w:lineRule="auto"/>
    </w:pPr>
    <w:rPr>
      <w:rFonts w:ascii="Helvetica Neue" w:cs="Helvetica Neue" w:eastAsia="Helvetica Neue" w:hAnsi="Helvetica Neue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pageBreakBefore w:val="0"/>
      <w:spacing w:before="300" w:lineRule="auto"/>
    </w:pPr>
    <w:rPr>
      <w:rFonts w:ascii="Helvetica Neue" w:cs="Helvetica Neue" w:eastAsia="Helvetica Neue" w:hAnsi="Helvetica Neue"/>
      <w:color w:val="434343"/>
      <w:sz w:val="24"/>
      <w:szCs w:val="24"/>
    </w:rPr>
  </w:style>
  <w:style w:type="paragraph" w:styleId="Heading5">
    <w:name w:val="heading 5"/>
    <w:basedOn w:val="Normal"/>
    <w:next w:val="Normal"/>
    <w:pPr>
      <w:pageBreakBefore w:val="0"/>
      <w:spacing w:before="160" w:lineRule="auto"/>
    </w:pPr>
    <w:rPr>
      <w:u w:val="singl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</w:pPr>
    <w:rPr>
      <w:rFonts w:ascii="Helvetica Neue" w:cs="Helvetica Neue" w:eastAsia="Helvetica Neue" w:hAnsi="Helvetica Neue"/>
      <w:b w:val="1"/>
      <w:color w:val="00000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spacing w:after="200" w:before="60" w:line="480" w:lineRule="auto"/>
    </w:pPr>
    <w:rPr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hello@baytek.ca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hello@baytek.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